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30F7" w14:textId="0195BE88" w:rsidR="00F27425" w:rsidRPr="009A35B3" w:rsidRDefault="001B5373">
      <w:pPr>
        <w:rPr>
          <w:b/>
          <w:bCs/>
          <w:i/>
          <w:iCs/>
        </w:rPr>
      </w:pPr>
      <w:r>
        <w:t>Programme concert d’ouverture de la 29</w:t>
      </w:r>
      <w:r w:rsidRPr="001B5373">
        <w:rPr>
          <w:vertAlign w:val="superscript"/>
        </w:rPr>
        <w:t>ème</w:t>
      </w:r>
      <w:r>
        <w:t xml:space="preserve"> Académie Francis Poulenc</w:t>
      </w:r>
      <w:r>
        <w:br/>
        <w:t>(ordre non déterminé)</w:t>
      </w:r>
      <w:r>
        <w:br/>
      </w:r>
      <w:r>
        <w:br/>
        <w:t>Stéphanie D’</w:t>
      </w:r>
      <w:proofErr w:type="spellStart"/>
      <w:r>
        <w:t>Oustrac</w:t>
      </w:r>
      <w:proofErr w:type="spellEnd"/>
      <w:r>
        <w:t xml:space="preserve"> (mezzo-soprano)</w:t>
      </w:r>
      <w:r>
        <w:br/>
        <w:t>Pascal Jourdan (pianiste)</w:t>
      </w:r>
      <w:r>
        <w:br/>
        <w:t>Juliette Félix (flûtiste)</w:t>
      </w:r>
      <w:r>
        <w:br/>
        <w:t>x (flûtiste)</w:t>
      </w:r>
      <w:r>
        <w:br/>
        <w:t>x (clarinettiste)</w:t>
      </w:r>
      <w:r>
        <w:br/>
        <w:t>x (clarinettiste)</w:t>
      </w:r>
      <w:r>
        <w:br/>
        <w:t xml:space="preserve">Quatuor </w:t>
      </w:r>
      <w:proofErr w:type="spellStart"/>
      <w:r>
        <w:t>Léonis</w:t>
      </w:r>
      <w:proofErr w:type="spellEnd"/>
      <w:r>
        <w:br/>
      </w:r>
      <w:r>
        <w:br/>
        <w:t xml:space="preserve">Bizet : </w:t>
      </w:r>
      <w:r>
        <w:rPr>
          <w:i/>
          <w:iCs/>
        </w:rPr>
        <w:t xml:space="preserve">Adieux de l’hôtesse arabe </w:t>
      </w:r>
      <w:r>
        <w:t>(V. Hugo)</w:t>
      </w:r>
      <w:r w:rsidR="009A35B3" w:rsidRPr="009A35B3">
        <w:rPr>
          <w:b/>
          <w:bCs/>
        </w:rPr>
        <w:t xml:space="preserve"> 5’15</w:t>
      </w:r>
      <w:r>
        <w:br/>
        <w:t xml:space="preserve">Saint-Saëns : </w:t>
      </w:r>
      <w:r>
        <w:rPr>
          <w:i/>
          <w:iCs/>
        </w:rPr>
        <w:t xml:space="preserve">Violons dans le soir </w:t>
      </w:r>
      <w:r>
        <w:t>(A. de Noailles) avec violon &amp; piano</w:t>
      </w:r>
      <w:r w:rsidR="009A35B3">
        <w:t xml:space="preserve"> </w:t>
      </w:r>
      <w:r w:rsidR="009A35B3">
        <w:rPr>
          <w:b/>
          <w:bCs/>
        </w:rPr>
        <w:t>5’30</w:t>
      </w:r>
      <w:r>
        <w:br/>
        <w:t xml:space="preserve">Ernest Chausson : </w:t>
      </w:r>
      <w:r>
        <w:rPr>
          <w:i/>
          <w:iCs/>
        </w:rPr>
        <w:t xml:space="preserve">Chanson perpétuelle </w:t>
      </w:r>
      <w:r>
        <w:t>(Ch. Cros) avec quatuor à cordes &amp; piano</w:t>
      </w:r>
      <w:r w:rsidR="009A35B3">
        <w:t xml:space="preserve"> </w:t>
      </w:r>
      <w:r w:rsidR="009A35B3">
        <w:rPr>
          <w:b/>
          <w:bCs/>
        </w:rPr>
        <w:t>7’</w:t>
      </w:r>
      <w:r>
        <w:br/>
        <w:t xml:space="preserve">Ravel : </w:t>
      </w:r>
      <w:r w:rsidRPr="001B5373">
        <w:rPr>
          <w:i/>
          <w:iCs/>
        </w:rPr>
        <w:t>Trois Chansons madécasses</w:t>
      </w:r>
      <w:r>
        <w:t xml:space="preserve"> (E. Parny), avec violoncelle, flûte &amp; piano </w:t>
      </w:r>
      <w:r>
        <w:rPr>
          <w:b/>
          <w:bCs/>
        </w:rPr>
        <w:t>11’</w:t>
      </w:r>
      <w:r>
        <w:br/>
        <w:t xml:space="preserve">            </w:t>
      </w:r>
      <w:r w:rsidRPr="001B5373">
        <w:rPr>
          <w:i/>
          <w:iCs/>
        </w:rPr>
        <w:t>Trois poèmes de Stéphane Mallarmé,</w:t>
      </w:r>
      <w:r>
        <w:t xml:space="preserve"> avec 2 flûtes, 2 clarinettes, quatuor à cordes &amp; piano</w:t>
      </w:r>
      <w:r w:rsidR="009A35B3">
        <w:t xml:space="preserve"> </w:t>
      </w:r>
      <w:r w:rsidR="009A35B3">
        <w:rPr>
          <w:b/>
          <w:bCs/>
        </w:rPr>
        <w:t>10’</w:t>
      </w:r>
      <w:r>
        <w:br/>
        <w:t xml:space="preserve">Poulenc : </w:t>
      </w:r>
      <w:r>
        <w:rPr>
          <w:i/>
          <w:iCs/>
        </w:rPr>
        <w:t xml:space="preserve">Fiançailles pour rire </w:t>
      </w:r>
      <w:r>
        <w:t>(L. de Vilmorin) 6 mélodies</w:t>
      </w:r>
      <w:r w:rsidR="009A35B3">
        <w:t xml:space="preserve"> </w:t>
      </w:r>
      <w:r w:rsidR="009A35B3">
        <w:rPr>
          <w:b/>
          <w:bCs/>
        </w:rPr>
        <w:t>11’30</w:t>
      </w:r>
      <w:r>
        <w:br/>
        <w:t xml:space="preserve">                </w:t>
      </w:r>
      <w:r>
        <w:rPr>
          <w:i/>
          <w:iCs/>
        </w:rPr>
        <w:t xml:space="preserve">La Dame de Monte Carlo </w:t>
      </w:r>
      <w:r w:rsidRPr="001B5373">
        <w:t>(J. Cocteau)</w:t>
      </w:r>
      <w:r w:rsidR="009A35B3">
        <w:t xml:space="preserve"> </w:t>
      </w:r>
      <w:r w:rsidR="009A35B3">
        <w:rPr>
          <w:b/>
          <w:bCs/>
        </w:rPr>
        <w:t>6’30</w:t>
      </w:r>
      <w:r w:rsidR="009A35B3">
        <w:rPr>
          <w:b/>
          <w:bCs/>
        </w:rPr>
        <w:br/>
      </w:r>
      <w:r w:rsidR="009A35B3">
        <w:rPr>
          <w:b/>
          <w:bCs/>
        </w:rPr>
        <w:br/>
        <w:t>Durée totale : 65’ de musique</w:t>
      </w:r>
    </w:p>
    <w:sectPr w:rsidR="00F27425" w:rsidRPr="009A35B3" w:rsidSect="00BA1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73"/>
    <w:rsid w:val="001B5373"/>
    <w:rsid w:val="008552D8"/>
    <w:rsid w:val="009A35B3"/>
    <w:rsid w:val="00AA6DA3"/>
    <w:rsid w:val="00BA1BFF"/>
    <w:rsid w:val="00F2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1603F"/>
  <w15:chartTrackingRefBased/>
  <w15:docId w15:val="{6AF73FA2-2D23-8045-9A61-44B72111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5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3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3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3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3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53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53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3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3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53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53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53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5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53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53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5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53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53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53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53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5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Le Roux</dc:creator>
  <cp:keywords/>
  <dc:description/>
  <cp:lastModifiedBy>François Le Roux</cp:lastModifiedBy>
  <cp:revision>1</cp:revision>
  <dcterms:created xsi:type="dcterms:W3CDTF">2025-03-18T07:42:00Z</dcterms:created>
  <dcterms:modified xsi:type="dcterms:W3CDTF">2025-03-18T07:55:00Z</dcterms:modified>
</cp:coreProperties>
</file>